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11" w:rsidRPr="00770211" w:rsidRDefault="00E84FC8" w:rsidP="00770211">
      <w:pPr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                </w:t>
      </w:r>
      <w:r w:rsidR="00770211" w:rsidRPr="00770211">
        <w:rPr>
          <w:rFonts w:ascii="Times New Roman" w:hAnsi="Times New Roman"/>
          <w:b/>
          <w:color w:val="auto"/>
          <w:sz w:val="28"/>
          <w:szCs w:val="28"/>
          <w:lang w:val="ru-RU"/>
        </w:rPr>
        <w:t>Демоверсия</w:t>
      </w:r>
    </w:p>
    <w:p w:rsidR="00770211" w:rsidRPr="00770211" w:rsidRDefault="00770211" w:rsidP="00770211">
      <w:pPr>
        <w:ind w:left="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770211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контрольной работы по русскому языку (1-е полугодие) 9 класс</w:t>
      </w:r>
    </w:p>
    <w:p w:rsidR="00770211" w:rsidRPr="00770211" w:rsidRDefault="00770211" w:rsidP="00770211">
      <w:pPr>
        <w:ind w:left="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770211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                     Время выполнения 40 мин.</w:t>
      </w:r>
    </w:p>
    <w:p w:rsidR="00770211" w:rsidRPr="00770211" w:rsidRDefault="00770211" w:rsidP="00770211">
      <w:pPr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:rsidR="00770211" w:rsidRPr="00770211" w:rsidRDefault="00770211" w:rsidP="00770211">
      <w:pPr>
        <w:ind w:left="0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770211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ФИ ученика                                                          Класс                       Дата  </w:t>
      </w:r>
    </w:p>
    <w:p w:rsidR="00770211" w:rsidRPr="00770211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 xml:space="preserve"> 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</w:t>
      </w:r>
      <w:proofErr w:type="gram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(1)Искусное владение несметными сокровищами родного языка мы встречаем у великих русских писателей и поэтов. (2)Они умели чутко вглядываться в слова, находить в них затаённую красоту и силу, дорожить словами и собирать их всю свою жизнь, как самую дорогую коллекцию. (3)Десятки тысяч слов, употреблённых А.С. Пушкиным в его произведениях, безусловно, указывают на огромный круг его представлений и</w:t>
      </w:r>
      <w:proofErr w:type="gram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</w:t>
      </w:r>
      <w:proofErr w:type="gram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знаний и на его умение мастерски пользоваться безграничными возможностями русского языка. (4)Словесное богатство языка Пушкина заключается в исключительном разнообразии применяемых им слов для выражения мыслей и чувств. (5)Однако словарный запас великого поэта не исчерпывался этим количеством: в его произведениях нет многих слов, хотя они во времена Пушкина существовали и, конечно, были ему известны...</w:t>
      </w:r>
      <w:proofErr w:type="gram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ЗАДАНИЕ 2. 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Укажите варианты ответов, в которых верно определена </w:t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грамматическая основа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 в одном из предложений или в одной из частей сложного предложения текста. Запишите номера ответов.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1) мы встречаем (предложение 1)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2) умели вглядываться (предложение 2)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3) пользоваться возможностями (предложение 3)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4) словесное богатство в разнообразии (предложение 4)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proofErr w:type="gram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5) </w:t>
      </w:r>
      <w:proofErr w:type="gram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они существовали (и) были известны (предложение 5)</w:t>
      </w:r>
    </w:p>
    <w:p w:rsidR="00770211" w:rsidRPr="00770211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           Ответ: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ЗАДАНИЕ 3.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 </w:t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 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Укажите варианты ответов, в которых даны верные характеристики предложений текста. Запишите номера ответов.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1) Предложение 1 простое, распространённое.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2) Предложение 2 сложное бессоюзное.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3) Предложение 3 осложнено обособленным обстоятельством, выраженным деепричастным оборотом.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4) Предложение 4 простое, двусоставное.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5) В предложении 5 содержится 4 (четыре) грамматические основы.</w:t>
      </w:r>
    </w:p>
    <w:p w:rsidR="00E84FC8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             Ответ: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</w:p>
    <w:p w:rsidR="00E84FC8" w:rsidRDefault="00E84FC8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</w:p>
    <w:p w:rsidR="00E84FC8" w:rsidRDefault="00E84FC8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</w:p>
    <w:p w:rsidR="00E84FC8" w:rsidRDefault="00E84FC8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</w:p>
    <w:p w:rsidR="00770211" w:rsidRPr="00770211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ЗАДАНИЕ 4. 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Установите соответствие между пунктуационными правилами и предложениями, которые могут служить примерами для приведённых пунктуационных правил. К каждой позиции первого столбца подберите соответствующую позицию из второго столбца.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</w:p>
    <w:tbl>
      <w:tblPr>
        <w:tblW w:w="12450" w:type="dxa"/>
        <w:tblCellSpacing w:w="15" w:type="dxa"/>
        <w:tblInd w:w="-16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5"/>
        <w:gridCol w:w="6225"/>
      </w:tblGrid>
      <w:tr w:rsidR="00770211" w:rsidRPr="00770211" w:rsidTr="00770211">
        <w:trPr>
          <w:tblCellSpacing w:w="15" w:type="dxa"/>
        </w:trPr>
        <w:tc>
          <w:tcPr>
            <w:tcW w:w="6180" w:type="dxa"/>
            <w:vAlign w:val="center"/>
            <w:hideMark/>
          </w:tcPr>
          <w:p w:rsidR="00770211" w:rsidRPr="00770211" w:rsidRDefault="00770211" w:rsidP="00E84FC8">
            <w:pPr>
              <w:spacing w:after="0" w:line="240" w:lineRule="auto"/>
              <w:ind w:left="380" w:right="808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7021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ru-RU" w:eastAsia="ru-RU" w:bidi="ar-SA"/>
              </w:rPr>
              <w:t>ПУНКТУАЦИОННЫЕ ПРАВИЛА</w:t>
            </w:r>
          </w:p>
        </w:tc>
        <w:tc>
          <w:tcPr>
            <w:tcW w:w="6180" w:type="dxa"/>
            <w:vAlign w:val="center"/>
            <w:hideMark/>
          </w:tcPr>
          <w:p w:rsidR="00770211" w:rsidRPr="00770211" w:rsidRDefault="00770211" w:rsidP="00E84FC8">
            <w:pPr>
              <w:spacing w:after="0" w:line="240" w:lineRule="auto"/>
              <w:ind w:left="380" w:right="808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7021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ru-RU" w:eastAsia="ru-RU" w:bidi="ar-SA"/>
              </w:rPr>
              <w:t>ПРЕДЛОЖЕНИЯ</w:t>
            </w:r>
          </w:p>
        </w:tc>
      </w:tr>
      <w:tr w:rsidR="00770211" w:rsidRPr="00E84FC8" w:rsidTr="00770211">
        <w:trPr>
          <w:tblCellSpacing w:w="15" w:type="dxa"/>
        </w:trPr>
        <w:tc>
          <w:tcPr>
            <w:tcW w:w="6180" w:type="dxa"/>
            <w:hideMark/>
          </w:tcPr>
          <w:p w:rsidR="00770211" w:rsidRPr="00770211" w:rsidRDefault="00770211" w:rsidP="00E84FC8">
            <w:pPr>
              <w:spacing w:after="0" w:line="240" w:lineRule="auto"/>
              <w:ind w:left="380" w:right="808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t>А) После слов автора перед прямой речью ставится двоеточие</w:t>
            </w:r>
          </w:p>
          <w:p w:rsidR="00770211" w:rsidRPr="00770211" w:rsidRDefault="00770211" w:rsidP="00E84FC8">
            <w:pPr>
              <w:spacing w:after="0" w:line="240" w:lineRule="auto"/>
              <w:ind w:left="380" w:right="808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br/>
              <w:t>Б) Обращение выделяется запятыми.</w:t>
            </w:r>
          </w:p>
          <w:p w:rsidR="00770211" w:rsidRPr="00770211" w:rsidRDefault="00770211" w:rsidP="00E84FC8">
            <w:pPr>
              <w:spacing w:after="0" w:line="240" w:lineRule="auto"/>
              <w:ind w:left="380" w:right="808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br/>
              <w:t>В) Вводная конструкция отделяется запятой.    </w:t>
            </w:r>
          </w:p>
          <w:p w:rsidR="00770211" w:rsidRPr="00770211" w:rsidRDefault="00770211" w:rsidP="00E84FC8">
            <w:pPr>
              <w:spacing w:after="0" w:line="240" w:lineRule="auto"/>
              <w:ind w:left="380" w:right="808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6180" w:type="dxa"/>
            <w:vAlign w:val="center"/>
            <w:hideMark/>
          </w:tcPr>
          <w:p w:rsidR="00770211" w:rsidRPr="00770211" w:rsidRDefault="00770211" w:rsidP="00E84FC8">
            <w:pPr>
              <w:spacing w:after="0" w:line="240" w:lineRule="auto"/>
              <w:ind w:left="380" w:right="808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t>1) Ты, царевич, мой спаситель, мой могучий избавитель.</w:t>
            </w: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br/>
              <w:t>2) Повсюду можно было слышать шумные разговоры: в клубе, на улицах, на скамейках у ворот, в домах.</w:t>
            </w: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br/>
              <w:t>3) По словам А.А. Блока, «Родина – древнее, бесконечно древнее существо».</w:t>
            </w: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br/>
              <w:t xml:space="preserve">4) Д.С. Лихачёв писал: «Я убеждён, что настоящая воспитанность </w:t>
            </w:r>
            <w:proofErr w:type="gramStart"/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t>проявляется</w:t>
            </w:r>
            <w:proofErr w:type="gramEnd"/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t xml:space="preserve"> прежде всего в своей семье, в отношениях со своими родными».</w:t>
            </w:r>
            <w:r w:rsidRPr="00770211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ar-SA"/>
              </w:rPr>
              <w:br/>
              <w:t>5) Это было поразительное зрелище: ровное ледяное поле медленно и беззвучно выгибалось, силясь в точности повторить очертания пришедшей с моря волны. </w:t>
            </w:r>
          </w:p>
        </w:tc>
      </w:tr>
    </w:tbl>
    <w:p w:rsidR="00770211" w:rsidRPr="00770211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Ответ: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ЗАДАНИЕ 5. Расставьте знаки препинания. 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Укажите цифры, на месте которых должны стоять </w:t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запятые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i/>
          <w:iCs/>
          <w:color w:val="auto"/>
          <w:sz w:val="28"/>
          <w:szCs w:val="24"/>
          <w:lang w:val="ru-RU" w:eastAsia="ru-RU" w:bidi="ar-SA"/>
        </w:rPr>
        <w:t>В ситуации (1) когда мёрзнущего под дождём четвероного друга не можешь оставить на улице (2) побывал почти каждый (3) но (4) к сожалению (5) не все знают (6) что делать с (7) найденным на улице (8) животным. Если вы решили помочь бездомной собаке (9) то нужно взять её за поводок и дать команду «домой».</w:t>
      </w:r>
    </w:p>
    <w:p w:rsidR="00770211" w:rsidRPr="00770211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 Ответ: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ЗАДАНИЕ 6. 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Укажите варианты ответов, в которых дано верное объяснение написания выделенного слова. Запишите номера этих ответов. 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1) С МЯЧОМ – в окончаниях имён существительных после шипящих под ударением пишется буква О.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2) </w:t>
      </w:r>
      <w:proofErr w:type="gram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ТАЮЩИЙ</w:t>
      </w:r>
      <w:proofErr w:type="gram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– в суффиксе действительного причастия настоящего времени, образованного от основы глагола II спряжения, пишется буква Ю.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3) УХАЖЁР – в корне имени существительного после шипящих под ударением пишется буква Ё.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>4) НЕ ИЗУЧИВ – частица НЕ с кратким причастием пишется раздельно.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 xml:space="preserve">5) ВПРАВО – написание суффикса </w:t>
      </w:r>
      <w:proofErr w:type="gram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-О</w:t>
      </w:r>
      <w:proofErr w:type="gram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в наречии определяется наличием приставки В-.</w:t>
      </w:r>
    </w:p>
    <w:p w:rsidR="00770211" w:rsidRPr="00770211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Ответ: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ЗАДАНИЕ 7.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  Прочитайте текст. Вставьте пропущенные буквы. Укажите все 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lastRenderedPageBreak/>
        <w:t>цифры, на месте которых пишется буква </w:t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О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  <w:t xml:space="preserve">Птицы, не улетающие </w:t>
      </w:r>
      <w:proofErr w:type="gram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в</w:t>
      </w:r>
      <w:proofErr w:type="gram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тёплые 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кр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(1)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я, подвинулись ближе к чел..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(2)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веческому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жилью. В садах и 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ог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(3)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родах появились 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кр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(4)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сногрудые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снегири. Их пение, не 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лиш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(5)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нное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какой-то приятной мелодии, разд..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(6)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ётся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с 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обнаж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(7)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нных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кустов и деревьев. Др..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(8)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зды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собираются </w:t>
      </w:r>
      <w:proofErr w:type="gram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в б</w:t>
      </w:r>
      <w:proofErr w:type="gram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vertAlign w:val="superscript"/>
          <w:lang w:val="ru-RU" w:eastAsia="ru-RU" w:bidi="ar-SA"/>
        </w:rPr>
        <w:t>(9)</w:t>
      </w:r>
      <w:proofErr w:type="spellStart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льшие</w:t>
      </w:r>
      <w:proofErr w:type="spellEnd"/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 xml:space="preserve"> стаи и улетают в сады и парки.</w:t>
      </w:r>
    </w:p>
    <w:p w:rsidR="00770211" w:rsidRPr="00770211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Ответ: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ЗАДАНИЕ 8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 Раскройте скобки и запишите слово </w:t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«вкусный»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 в соответствующей форме, соблюдая нормы современного русского литературного языка.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i/>
          <w:iCs/>
          <w:color w:val="auto"/>
          <w:sz w:val="28"/>
          <w:szCs w:val="24"/>
          <w:lang w:val="ru-RU" w:eastAsia="ru-RU" w:bidi="ar-SA"/>
        </w:rPr>
        <w:t>Мама приготовила для нас (</w:t>
      </w:r>
      <w:proofErr w:type="gramStart"/>
      <w:r w:rsidRPr="00770211">
        <w:rPr>
          <w:rFonts w:ascii="Times New Roman" w:eastAsia="Times New Roman" w:hAnsi="Times New Roman"/>
          <w:i/>
          <w:iCs/>
          <w:color w:val="auto"/>
          <w:sz w:val="28"/>
          <w:szCs w:val="24"/>
          <w:lang w:val="ru-RU" w:eastAsia="ru-RU" w:bidi="ar-SA"/>
        </w:rPr>
        <w:t>вкусный</w:t>
      </w:r>
      <w:proofErr w:type="gramEnd"/>
      <w:r w:rsidRPr="00770211">
        <w:rPr>
          <w:rFonts w:ascii="Times New Roman" w:eastAsia="Times New Roman" w:hAnsi="Times New Roman"/>
          <w:i/>
          <w:iCs/>
          <w:color w:val="auto"/>
          <w:sz w:val="28"/>
          <w:szCs w:val="24"/>
          <w:lang w:val="ru-RU" w:eastAsia="ru-RU" w:bidi="ar-SA"/>
        </w:rPr>
        <w:t>) какао.</w:t>
      </w:r>
    </w:p>
    <w:p w:rsidR="00770211" w:rsidRPr="00770211" w:rsidRDefault="00770211" w:rsidP="00770211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Ответ: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br/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ЗАДАНИЕ 9. 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Замените словосочетание </w:t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«театральный двор»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, построенное на основе согласования, синонимичным словосочетанием со связью </w:t>
      </w:r>
      <w:r w:rsidRPr="00770211">
        <w:rPr>
          <w:rFonts w:ascii="Times New Roman" w:eastAsia="Times New Roman" w:hAnsi="Times New Roman"/>
          <w:b/>
          <w:bCs/>
          <w:color w:val="auto"/>
          <w:sz w:val="28"/>
          <w:szCs w:val="24"/>
          <w:lang w:val="ru-RU" w:eastAsia="ru-RU" w:bidi="ar-SA"/>
        </w:rPr>
        <w:t>управление</w:t>
      </w: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. Напишите получившееся словосочетание. </w:t>
      </w:r>
    </w:p>
    <w:p w:rsidR="00770211" w:rsidRPr="00770211" w:rsidRDefault="00770211" w:rsidP="00770211">
      <w:pPr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</w:pPr>
      <w:r w:rsidRPr="00770211">
        <w:rPr>
          <w:rFonts w:ascii="Times New Roman" w:eastAsia="Times New Roman" w:hAnsi="Times New Roman"/>
          <w:color w:val="auto"/>
          <w:sz w:val="28"/>
          <w:szCs w:val="24"/>
          <w:lang w:val="ru-RU" w:eastAsia="ru-RU" w:bidi="ar-SA"/>
        </w:rPr>
        <w:t>Ответ:</w:t>
      </w:r>
    </w:p>
    <w:p w:rsidR="00770211" w:rsidRPr="00770211" w:rsidRDefault="00770211" w:rsidP="00770211">
      <w:pPr>
        <w:rPr>
          <w:rFonts w:ascii="Times New Roman" w:eastAsia="Times New Roman" w:hAnsi="Times New Roman"/>
          <w:b/>
          <w:color w:val="auto"/>
          <w:sz w:val="28"/>
          <w:szCs w:val="28"/>
          <w:u w:val="single"/>
          <w:lang w:val="ru-RU" w:eastAsia="ru-RU" w:bidi="ar-SA"/>
        </w:rPr>
      </w:pPr>
      <w:r w:rsidRPr="00770211">
        <w:rPr>
          <w:rFonts w:ascii="Times New Roman" w:eastAsia="Times New Roman" w:hAnsi="Times New Roman"/>
          <w:b/>
          <w:color w:val="auto"/>
          <w:sz w:val="28"/>
          <w:szCs w:val="28"/>
          <w:u w:val="single"/>
          <w:lang w:val="ru-RU" w:eastAsia="ru-RU" w:bidi="ar-SA"/>
        </w:rPr>
        <w:t>Критерии оценивания:</w:t>
      </w:r>
    </w:p>
    <w:p w:rsidR="00770211" w:rsidRPr="00770211" w:rsidRDefault="00770211" w:rsidP="00770211">
      <w:pPr>
        <w:pStyle w:val="c9"/>
        <w:shd w:val="clear" w:color="auto" w:fill="FFFFFF"/>
        <w:spacing w:before="0" w:beforeAutospacing="0" w:after="0" w:afterAutospacing="0"/>
        <w:ind w:firstLine="224"/>
        <w:rPr>
          <w:rFonts w:ascii="Calibri" w:hAnsi="Calibri"/>
          <w:sz w:val="28"/>
          <w:szCs w:val="28"/>
        </w:rPr>
      </w:pPr>
      <w:r w:rsidRPr="00770211">
        <w:rPr>
          <w:rStyle w:val="c0"/>
          <w:sz w:val="28"/>
          <w:szCs w:val="28"/>
        </w:rPr>
        <w:t>За верное выполнение каждого задания части 2 работы обучающий  получает 1 балл.</w:t>
      </w:r>
    </w:p>
    <w:p w:rsidR="00770211" w:rsidRPr="00770211" w:rsidRDefault="00770211" w:rsidP="00770211">
      <w:pPr>
        <w:pStyle w:val="c9"/>
        <w:shd w:val="clear" w:color="auto" w:fill="FFFFFF"/>
        <w:spacing w:before="0" w:beforeAutospacing="0" w:after="0" w:afterAutospacing="0"/>
        <w:ind w:firstLine="224"/>
        <w:rPr>
          <w:rFonts w:ascii="Calibri" w:hAnsi="Calibri"/>
          <w:sz w:val="28"/>
          <w:szCs w:val="28"/>
        </w:rPr>
      </w:pPr>
      <w:r w:rsidRPr="00770211">
        <w:rPr>
          <w:rStyle w:val="c0"/>
          <w:sz w:val="28"/>
          <w:szCs w:val="28"/>
        </w:rPr>
        <w:t>За неверный ответ или его отсутствие выставляется 0 баллов.</w:t>
      </w:r>
    </w:p>
    <w:p w:rsidR="00770211" w:rsidRPr="00770211" w:rsidRDefault="00770211" w:rsidP="00770211">
      <w:pPr>
        <w:pStyle w:val="c9"/>
        <w:shd w:val="clear" w:color="auto" w:fill="FFFFFF"/>
        <w:spacing w:before="0" w:beforeAutospacing="0" w:after="0" w:afterAutospacing="0"/>
        <w:ind w:firstLine="224"/>
        <w:rPr>
          <w:rFonts w:ascii="Calibri" w:hAnsi="Calibri"/>
          <w:sz w:val="28"/>
          <w:szCs w:val="28"/>
        </w:rPr>
      </w:pPr>
      <w:r w:rsidRPr="00770211">
        <w:rPr>
          <w:rStyle w:val="c0"/>
          <w:sz w:val="28"/>
          <w:szCs w:val="28"/>
        </w:rPr>
        <w:t xml:space="preserve">Максимальное количество баллов, которое может набрать </w:t>
      </w:r>
      <w:proofErr w:type="gramStart"/>
      <w:r w:rsidRPr="00770211">
        <w:rPr>
          <w:rStyle w:val="c0"/>
          <w:sz w:val="28"/>
          <w:szCs w:val="28"/>
        </w:rPr>
        <w:t>обучающийся</w:t>
      </w:r>
      <w:proofErr w:type="gramEnd"/>
      <w:r w:rsidRPr="00770211">
        <w:rPr>
          <w:rStyle w:val="c0"/>
          <w:sz w:val="28"/>
          <w:szCs w:val="28"/>
        </w:rPr>
        <w:t xml:space="preserve">, правильно выполнивший задания  </w:t>
      </w:r>
      <w:r w:rsidRPr="00770211">
        <w:rPr>
          <w:rStyle w:val="c11"/>
          <w:sz w:val="28"/>
          <w:szCs w:val="28"/>
          <w:u w:val="single"/>
        </w:rPr>
        <w:t xml:space="preserve">части 2 </w:t>
      </w:r>
      <w:r>
        <w:rPr>
          <w:rStyle w:val="c11"/>
          <w:sz w:val="28"/>
          <w:szCs w:val="28"/>
          <w:u w:val="single"/>
        </w:rPr>
        <w:t xml:space="preserve"> </w:t>
      </w:r>
      <w:r w:rsidRPr="00770211">
        <w:rPr>
          <w:rStyle w:val="c11"/>
          <w:sz w:val="28"/>
          <w:szCs w:val="28"/>
          <w:u w:val="single"/>
        </w:rPr>
        <w:t>работы, – 7 б</w:t>
      </w:r>
      <w:r w:rsidRPr="00770211">
        <w:rPr>
          <w:rStyle w:val="c0"/>
          <w:sz w:val="28"/>
          <w:szCs w:val="28"/>
        </w:rPr>
        <w:t>.</w:t>
      </w:r>
    </w:p>
    <w:p w:rsidR="00770211" w:rsidRPr="00770211" w:rsidRDefault="00770211" w:rsidP="00770211">
      <w:pPr>
        <w:tabs>
          <w:tab w:val="left" w:pos="5565"/>
        </w:tabs>
        <w:rPr>
          <w:rFonts w:ascii="Times New Roman" w:hAnsi="Times New Roman"/>
          <w:color w:val="auto"/>
          <w:sz w:val="28"/>
          <w:szCs w:val="28"/>
          <w:lang w:val="ru-RU"/>
        </w:rPr>
      </w:pPr>
      <w:r w:rsidRPr="00770211">
        <w:rPr>
          <w:rFonts w:ascii="Times New Roman" w:hAnsi="Times New Roman"/>
          <w:color w:val="auto"/>
          <w:sz w:val="28"/>
          <w:szCs w:val="28"/>
          <w:lang w:val="ru-RU"/>
        </w:rPr>
        <w:tab/>
      </w:r>
    </w:p>
    <w:p w:rsidR="00770211" w:rsidRPr="00767357" w:rsidRDefault="00770211" w:rsidP="00770211">
      <w:pPr>
        <w:ind w:left="0"/>
        <w:jc w:val="both"/>
        <w:rPr>
          <w:rFonts w:ascii="Times New Roman" w:eastAsia="SimSun" w:hAnsi="Times New Roman"/>
          <w:b/>
          <w:iCs/>
          <w:color w:val="auto"/>
          <w:sz w:val="28"/>
          <w:szCs w:val="24"/>
          <w:lang w:val="ru-RU"/>
        </w:rPr>
      </w:pPr>
      <w:r w:rsidRPr="00767357">
        <w:rPr>
          <w:rFonts w:ascii="Times New Roman" w:eastAsia="SimSun" w:hAnsi="Times New Roman"/>
          <w:b/>
          <w:iCs/>
          <w:color w:val="auto"/>
          <w:sz w:val="28"/>
          <w:szCs w:val="24"/>
          <w:lang w:val="ru-RU"/>
        </w:rPr>
        <w:t xml:space="preserve">Критерии оценивания </w:t>
      </w:r>
      <w:r>
        <w:rPr>
          <w:rFonts w:ascii="Times New Roman" w:eastAsia="SimSun" w:hAnsi="Times New Roman"/>
          <w:b/>
          <w:iCs/>
          <w:color w:val="auto"/>
          <w:sz w:val="28"/>
          <w:szCs w:val="24"/>
          <w:lang w:val="ru-RU"/>
        </w:rPr>
        <w:t>полугодовой</w:t>
      </w:r>
      <w:r w:rsidRPr="00767357">
        <w:rPr>
          <w:rFonts w:ascii="Times New Roman" w:eastAsia="SimSun" w:hAnsi="Times New Roman"/>
          <w:b/>
          <w:iCs/>
          <w:color w:val="auto"/>
          <w:sz w:val="28"/>
          <w:szCs w:val="24"/>
          <w:lang w:val="ru-RU"/>
        </w:rPr>
        <w:t xml:space="preserve"> контрольной  работы</w:t>
      </w:r>
    </w:p>
    <w:p w:rsidR="00770211" w:rsidRPr="00770211" w:rsidRDefault="00770211" w:rsidP="00770211">
      <w:pPr>
        <w:ind w:left="0"/>
        <w:rPr>
          <w:rFonts w:ascii="Times New Roman" w:hAnsi="Times New Roman"/>
          <w:b/>
          <w:color w:val="auto"/>
          <w:sz w:val="28"/>
          <w:szCs w:val="24"/>
          <w:lang w:val="ru-RU"/>
        </w:rPr>
      </w:pPr>
      <w:r w:rsidRPr="00770211">
        <w:rPr>
          <w:rFonts w:ascii="Times New Roman" w:hAnsi="Times New Roman"/>
          <w:b/>
          <w:color w:val="auto"/>
          <w:sz w:val="28"/>
          <w:szCs w:val="24"/>
          <w:lang w:val="ru-RU"/>
        </w:rPr>
        <w:t xml:space="preserve">  </w:t>
      </w:r>
      <w:r w:rsidRPr="00E84FC8">
        <w:rPr>
          <w:rStyle w:val="c0"/>
          <w:rFonts w:ascii="Times New Roman" w:hAnsi="Times New Roman"/>
          <w:b/>
          <w:color w:val="auto"/>
          <w:sz w:val="28"/>
          <w:szCs w:val="28"/>
          <w:lang w:val="ru-RU"/>
        </w:rPr>
        <w:t>Максимальное количество баллов</w:t>
      </w:r>
      <w:r w:rsidRPr="00770211">
        <w:rPr>
          <w:rStyle w:val="c0"/>
          <w:rFonts w:ascii="Times New Roman" w:hAnsi="Times New Roman"/>
          <w:color w:val="auto"/>
          <w:sz w:val="28"/>
          <w:szCs w:val="28"/>
          <w:lang w:val="ru-RU"/>
        </w:rPr>
        <w:t xml:space="preserve"> – 7 баллов</w:t>
      </w:r>
    </w:p>
    <w:p w:rsidR="00770211" w:rsidRPr="00770211" w:rsidRDefault="00770211" w:rsidP="00770211">
      <w:pPr>
        <w:ind w:left="0"/>
        <w:jc w:val="both"/>
        <w:rPr>
          <w:rFonts w:ascii="Times New Roman" w:eastAsia="SimSun" w:hAnsi="Times New Roman"/>
          <w:b/>
          <w:iCs/>
          <w:color w:val="auto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6"/>
        <w:gridCol w:w="3285"/>
        <w:gridCol w:w="3870"/>
      </w:tblGrid>
      <w:tr w:rsidR="00770211" w:rsidRPr="00770211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proofErr w:type="spellStart"/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Отметка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proofErr w:type="spellStart"/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Процент</w:t>
            </w:r>
            <w:proofErr w:type="spellEnd"/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выполнения</w:t>
            </w:r>
            <w:proofErr w:type="spellEnd"/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proofErr w:type="spellStart"/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Баллы</w:t>
            </w:r>
            <w:proofErr w:type="spellEnd"/>
          </w:p>
        </w:tc>
      </w:tr>
      <w:tr w:rsidR="00770211" w:rsidRPr="00770211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85%-100%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  <w:t>7 б</w:t>
            </w:r>
          </w:p>
        </w:tc>
      </w:tr>
      <w:tr w:rsidR="00770211" w:rsidRPr="00770211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65%-84%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  <w:t>6 б</w:t>
            </w:r>
          </w:p>
        </w:tc>
      </w:tr>
      <w:tr w:rsidR="00770211" w:rsidRPr="00770211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E84FC8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  <w:t>4</w:t>
            </w:r>
            <w:r w:rsidR="00770211"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0%-64%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  <w:t>5-4 б</w:t>
            </w:r>
          </w:p>
        </w:tc>
      </w:tr>
      <w:tr w:rsidR="00770211" w:rsidRPr="00770211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0%-39%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11" w:rsidRPr="00770211" w:rsidRDefault="00770211" w:rsidP="004D3195">
            <w:pPr>
              <w:spacing w:line="256" w:lineRule="auto"/>
              <w:ind w:left="0"/>
              <w:jc w:val="both"/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</w:pP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  <w:t>3</w:t>
            </w: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</w:rPr>
              <w:t>-0</w:t>
            </w:r>
            <w:r w:rsidRPr="00770211">
              <w:rPr>
                <w:rFonts w:ascii="Times New Roman" w:hAnsi="Times New Roman"/>
                <w:b/>
                <w:iCs/>
                <w:color w:val="auto"/>
                <w:sz w:val="28"/>
                <w:szCs w:val="28"/>
                <w:lang w:val="ru-RU"/>
              </w:rPr>
              <w:t xml:space="preserve"> б</w:t>
            </w:r>
          </w:p>
        </w:tc>
      </w:tr>
    </w:tbl>
    <w:p w:rsidR="00770211" w:rsidRPr="00770211" w:rsidRDefault="00770211" w:rsidP="00770211">
      <w:pPr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A7BFC" w:rsidRPr="00770211" w:rsidRDefault="006A7BFC" w:rsidP="00770211">
      <w:pPr>
        <w:ind w:left="0"/>
        <w:rPr>
          <w:b/>
          <w:color w:val="auto"/>
          <w:sz w:val="28"/>
          <w:szCs w:val="28"/>
          <w:lang w:val="ru-RU"/>
        </w:rPr>
      </w:pPr>
    </w:p>
    <w:sectPr w:rsidR="006A7BFC" w:rsidRPr="00770211" w:rsidSect="006A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70211"/>
    <w:rsid w:val="006A7BFC"/>
    <w:rsid w:val="007129E9"/>
    <w:rsid w:val="00770211"/>
    <w:rsid w:val="00E8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11"/>
    <w:pPr>
      <w:spacing w:after="160" w:line="288" w:lineRule="auto"/>
      <w:ind w:left="2160"/>
    </w:pPr>
    <w:rPr>
      <w:rFonts w:ascii="Calibri" w:eastAsia="Calibri" w:hAnsi="Calibri" w:cs="Times New Roman"/>
      <w:color w:val="5A5A5A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77021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color w:val="auto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770211"/>
  </w:style>
  <w:style w:type="character" w:customStyle="1" w:styleId="c11">
    <w:name w:val="c11"/>
    <w:basedOn w:val="a0"/>
    <w:rsid w:val="00770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768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2024-11-30T01:36:00Z</cp:lastPrinted>
  <dcterms:created xsi:type="dcterms:W3CDTF">2024-11-30T01:32:00Z</dcterms:created>
  <dcterms:modified xsi:type="dcterms:W3CDTF">2024-11-30T06:42:00Z</dcterms:modified>
</cp:coreProperties>
</file>